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263B4B"/>
        </w:rPr>
        <w:t>Social media plan</w:t>
      </w:r>
    </w:p>
    <w:p>
      <w:r>
        <w:rPr>
          <w:b w:val="0"/>
          <w:i/>
          <w:color w:val="4C5D6A"/>
        </w:rPr>
        <w:t>Je plan in vier stappen: doel, doelgroep, pijlers en ritme. Vul ze in die volgorde in; het ritme volgt uit de rest.</w:t>
      </w:r>
    </w:p>
    <w:p>
      <w:pPr>
        <w:pStyle w:val="Heading2"/>
      </w:pPr>
      <w:r>
        <w:rPr>
          <w:color w:val="263B4B"/>
        </w:rPr>
        <w:t>1. Doel</w:t>
      </w:r>
    </w:p>
    <w:p>
      <w:r>
        <w:rPr>
          <w:b w:val="0"/>
          <w:i/>
          <w:color w:val="4C5D6A"/>
          <w:sz w:val="19"/>
        </w:rPr>
        <w:t>Een doel met een getal en een datum. Wat moet social opleveren dat je kan tellen?</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pPr>
        <w:pStyle w:val="Heading2"/>
      </w:pPr>
      <w:r>
        <w:rPr>
          <w:color w:val="263B4B"/>
        </w:rPr>
        <w:t>2. Doelgroep</w:t>
      </w:r>
    </w:p>
    <w:p>
      <w:r>
        <w:rPr>
          <w:b w:val="0"/>
          <w:i/>
          <w:color w:val="4C5D6A"/>
          <w:sz w:val="19"/>
        </w:rPr>
        <w:t>Wie wil je bereiken, op welk kanaal zitten ze, en wat willen ze zien?</w:t>
      </w:r>
    </w:p>
    <w:p>
      <w:r>
        <w:t>______________________________________________________________________________________</w:t>
      </w:r>
    </w:p>
    <w:p>
      <w:r>
        <w:t>______________________________________________________________________________________</w:t>
      </w:r>
    </w:p>
    <w:p>
      <w:r>
        <w:t>______________________________________________________________________________________</w:t>
      </w:r>
    </w:p>
    <w:p>
      <w:pPr>
        <w:pStyle w:val="Heading2"/>
      </w:pPr>
      <w:r>
        <w:rPr>
          <w:color w:val="263B4B"/>
        </w:rPr>
        <w:t>3. Pijlers</w:t>
      </w:r>
    </w:p>
    <w:p>
      <w:r>
        <w:rPr>
          <w:b w:val="0"/>
          <w:i/>
          <w:color w:val="4C5D6A"/>
          <w:sz w:val="19"/>
        </w:rPr>
        <w:t>Drie of vier vaste soorten berichten, met hun deel van het geheel en een voorbeeld.</w:t>
      </w:r>
    </w:p>
    <w:tbl>
      <w:tblPr>
        <w:tblStyle w:val="TableGrid"/>
        <w:tblW w:type="auto" w:w="0"/>
        <w:jc w:val="left"/>
        <w:tblLook w:firstColumn="1" w:firstRow="1" w:lastColumn="0" w:lastRow="0" w:noHBand="0" w:noVBand="1" w:val="04A0"/>
      </w:tblPr>
      <w:tblGrid>
        <w:gridCol w:w="3251"/>
        <w:gridCol w:w="3251"/>
        <w:gridCol w:w="3251"/>
      </w:tblGrid>
      <w:tr>
        <w:tc>
          <w:tcPr>
            <w:tcW w:type="dxa" w:w="2551"/>
            <w:shd w:val="clear" w:color="auto" w:fill="1B77C4"/>
          </w:tcPr>
          <w:p>
            <w:r/>
            <w:r>
              <w:rPr>
                <w:b/>
                <w:color w:val="FFFFFF"/>
              </w:rPr>
              <w:t>Pijler</w:t>
            </w:r>
          </w:p>
        </w:tc>
        <w:tc>
          <w:tcPr>
            <w:tcW w:type="dxa" w:w="1134"/>
            <w:shd w:val="clear" w:color="auto" w:fill="1B77C4"/>
          </w:tcPr>
          <w:p>
            <w:r/>
            <w:r>
              <w:rPr>
                <w:b/>
                <w:color w:val="FFFFFF"/>
              </w:rPr>
              <w:t>Deel</w:t>
            </w:r>
          </w:p>
        </w:tc>
        <w:tc>
          <w:tcPr>
            <w:tcW w:type="dxa" w:w="5953"/>
            <w:shd w:val="clear" w:color="auto" w:fill="1B77C4"/>
          </w:tcPr>
          <w:p>
            <w:r/>
            <w:r>
              <w:rPr>
                <w:b/>
                <w:color w:val="FFFFFF"/>
              </w:rPr>
              <w:t>Voorbeeld</w:t>
            </w:r>
          </w:p>
        </w:tc>
      </w:tr>
      <w:tr>
        <w:tc>
          <w:tcPr>
            <w:tcW w:type="dxa" w:w="2551"/>
          </w:tcPr>
          <w:p>
            <w:r/>
          </w:p>
        </w:tc>
        <w:tc>
          <w:tcPr>
            <w:tcW w:type="dxa" w:w="1134"/>
          </w:tcPr>
          <w:p>
            <w:r/>
          </w:p>
        </w:tc>
        <w:tc>
          <w:tcPr>
            <w:tcW w:type="dxa" w:w="5953"/>
          </w:tcPr>
          <w:p>
            <w:r/>
          </w:p>
        </w:tc>
      </w:tr>
      <w:tr>
        <w:tc>
          <w:tcPr>
            <w:tcW w:type="dxa" w:w="2551"/>
          </w:tcPr>
          <w:p>
            <w:r/>
          </w:p>
        </w:tc>
        <w:tc>
          <w:tcPr>
            <w:tcW w:type="dxa" w:w="1134"/>
          </w:tcPr>
          <w:p>
            <w:r/>
          </w:p>
        </w:tc>
        <w:tc>
          <w:tcPr>
            <w:tcW w:type="dxa" w:w="5953"/>
          </w:tcPr>
          <w:p>
            <w:r/>
          </w:p>
        </w:tc>
      </w:tr>
      <w:tr>
        <w:tc>
          <w:tcPr>
            <w:tcW w:type="dxa" w:w="2551"/>
          </w:tcPr>
          <w:p>
            <w:r/>
          </w:p>
        </w:tc>
        <w:tc>
          <w:tcPr>
            <w:tcW w:type="dxa" w:w="1134"/>
          </w:tcPr>
          <w:p>
            <w:r/>
          </w:p>
        </w:tc>
        <w:tc>
          <w:tcPr>
            <w:tcW w:type="dxa" w:w="5953"/>
          </w:tcPr>
          <w:p>
            <w:r/>
          </w:p>
        </w:tc>
      </w:tr>
      <w:tr>
        <w:tc>
          <w:tcPr>
            <w:tcW w:type="dxa" w:w="2551"/>
          </w:tcPr>
          <w:p>
            <w:r/>
          </w:p>
        </w:tc>
        <w:tc>
          <w:tcPr>
            <w:tcW w:type="dxa" w:w="1134"/>
          </w:tcPr>
          <w:p>
            <w:r/>
          </w:p>
        </w:tc>
        <w:tc>
          <w:tcPr>
            <w:tcW w:type="dxa" w:w="5953"/>
          </w:tcPr>
          <w:p>
            <w:r/>
          </w:p>
        </w:tc>
      </w:tr>
    </w:tbl>
    <w:p/>
    <w:p>
      <w:pPr>
        <w:pStyle w:val="Heading2"/>
      </w:pPr>
      <w:r>
        <w:rPr>
          <w:color w:val="263B4B"/>
        </w:rPr>
        <w:t>4. Ritme</w:t>
      </w:r>
    </w:p>
    <w:p>
      <w:r>
        <w:rPr>
          <w:b w:val="0"/>
          <w:i/>
          <w:color w:val="4C5D6A"/>
          <w:sz w:val="19"/>
        </w:rPr>
        <w:t>Per kanaal: hoe vaak, welke dag, welk formaat. Wie maakt het, wie keurt het goed?</w:t>
      </w:r>
    </w:p>
    <w:tbl>
      <w:tblPr>
        <w:tblStyle w:val="TableGrid"/>
        <w:tblW w:type="auto" w:w="0"/>
        <w:jc w:val="left"/>
        <w:tblLook w:firstColumn="1" w:firstRow="1" w:lastColumn="0" w:lastRow="0" w:noHBand="0" w:noVBand="1" w:val="04A0"/>
      </w:tblPr>
      <w:tblGrid>
        <w:gridCol w:w="2438"/>
        <w:gridCol w:w="2438"/>
        <w:gridCol w:w="2438"/>
        <w:gridCol w:w="2438"/>
      </w:tblGrid>
      <w:tr>
        <w:tc>
          <w:tcPr>
            <w:tcW w:type="dxa" w:w="2381"/>
            <w:shd w:val="clear" w:color="auto" w:fill="1B77C4"/>
          </w:tcPr>
          <w:p>
            <w:r/>
            <w:r>
              <w:rPr>
                <w:b/>
                <w:color w:val="FFFFFF"/>
              </w:rPr>
              <w:t>Kanaal</w:t>
            </w:r>
          </w:p>
        </w:tc>
        <w:tc>
          <w:tcPr>
            <w:tcW w:type="dxa" w:w="2041"/>
            <w:shd w:val="clear" w:color="auto" w:fill="1B77C4"/>
          </w:tcPr>
          <w:p>
            <w:r/>
            <w:r>
              <w:rPr>
                <w:b/>
                <w:color w:val="FFFFFF"/>
              </w:rPr>
              <w:t>Hoe vaak</w:t>
            </w:r>
          </w:p>
        </w:tc>
        <w:tc>
          <w:tcPr>
            <w:tcW w:type="dxa" w:w="2381"/>
            <w:shd w:val="clear" w:color="auto" w:fill="1B77C4"/>
          </w:tcPr>
          <w:p>
            <w:r/>
            <w:r>
              <w:rPr>
                <w:b/>
                <w:color w:val="FFFFFF"/>
              </w:rPr>
              <w:t>Formaat</w:t>
            </w:r>
          </w:p>
        </w:tc>
        <w:tc>
          <w:tcPr>
            <w:tcW w:type="dxa" w:w="2835"/>
            <w:shd w:val="clear" w:color="auto" w:fill="1B77C4"/>
          </w:tcPr>
          <w:p>
            <w:r/>
            <w:r>
              <w:rPr>
                <w:b/>
                <w:color w:val="FFFFFF"/>
              </w:rPr>
              <w:t>Wie</w:t>
            </w:r>
          </w:p>
        </w:tc>
      </w:tr>
      <w:tr>
        <w:tc>
          <w:tcPr>
            <w:tcW w:type="dxa" w:w="2381"/>
          </w:tcPr>
          <w:p>
            <w:r/>
          </w:p>
        </w:tc>
        <w:tc>
          <w:tcPr>
            <w:tcW w:type="dxa" w:w="2041"/>
          </w:tcPr>
          <w:p>
            <w:r/>
          </w:p>
        </w:tc>
        <w:tc>
          <w:tcPr>
            <w:tcW w:type="dxa" w:w="2381"/>
          </w:tcPr>
          <w:p>
            <w:r/>
          </w:p>
        </w:tc>
        <w:tc>
          <w:tcPr>
            <w:tcW w:type="dxa" w:w="2835"/>
          </w:tcPr>
          <w:p>
            <w:r/>
          </w:p>
        </w:tc>
      </w:tr>
      <w:tr>
        <w:tc>
          <w:tcPr>
            <w:tcW w:type="dxa" w:w="2381"/>
          </w:tcPr>
          <w:p>
            <w:r/>
          </w:p>
        </w:tc>
        <w:tc>
          <w:tcPr>
            <w:tcW w:type="dxa" w:w="2041"/>
          </w:tcPr>
          <w:p>
            <w:r/>
          </w:p>
        </w:tc>
        <w:tc>
          <w:tcPr>
            <w:tcW w:type="dxa" w:w="2381"/>
          </w:tcPr>
          <w:p>
            <w:r/>
          </w:p>
        </w:tc>
        <w:tc>
          <w:tcPr>
            <w:tcW w:type="dxa" w:w="2835"/>
          </w:tcPr>
          <w:p>
            <w:r/>
          </w:p>
        </w:tc>
      </w:tr>
      <w:tr>
        <w:tc>
          <w:tcPr>
            <w:tcW w:type="dxa" w:w="2381"/>
          </w:tcPr>
          <w:p>
            <w:r/>
          </w:p>
        </w:tc>
        <w:tc>
          <w:tcPr>
            <w:tcW w:type="dxa" w:w="2041"/>
          </w:tcPr>
          <w:p>
            <w:r/>
          </w:p>
        </w:tc>
        <w:tc>
          <w:tcPr>
            <w:tcW w:type="dxa" w:w="2381"/>
          </w:tcPr>
          <w:p>
            <w:r/>
          </w:p>
        </w:tc>
        <w:tc>
          <w:tcPr>
            <w:tcW w:type="dxa" w:w="2835"/>
          </w:tcPr>
          <w:p>
            <w:r/>
          </w:p>
        </w:tc>
      </w:tr>
      <w:tr>
        <w:tc>
          <w:tcPr>
            <w:tcW w:type="dxa" w:w="2381"/>
          </w:tcPr>
          <w:p>
            <w:r/>
          </w:p>
        </w:tc>
        <w:tc>
          <w:tcPr>
            <w:tcW w:type="dxa" w:w="2041"/>
          </w:tcPr>
          <w:p>
            <w:r/>
          </w:p>
        </w:tc>
        <w:tc>
          <w:tcPr>
            <w:tcW w:type="dxa" w:w="2381"/>
          </w:tcPr>
          <w:p>
            <w:r/>
          </w:p>
        </w:tc>
        <w:tc>
          <w:tcPr>
            <w:tcW w:type="dxa" w:w="2835"/>
          </w:tcPr>
          <w:p>
            <w:r/>
          </w:p>
        </w:tc>
      </w:tr>
    </w:tbl>
    <w:p/>
    <w:p>
      <w:pPr>
        <w:pStyle w:val="Heading2"/>
      </w:pPr>
      <w:r>
        <w:rPr>
          <w:color w:val="263B4B"/>
        </w:rPr>
        <w:t>Meten</w:t>
      </w:r>
    </w:p>
    <w:p>
      <w:r>
        <w:t>______________________________________________________________________________________</w:t>
      </w:r>
    </w:p>
    <w:p>
      <w:r>
        <w:t>______________________________________________________________________________________</w:t>
      </w:r>
    </w:p>
    <w:p>
      <w:r>
        <w:br w:type="page"/>
      </w:r>
    </w:p>
    <w:p>
      <w:pPr>
        <w:pStyle w:val="Title"/>
      </w:pPr>
      <w:r>
        <w:rPr>
          <w:color w:val="263B4B"/>
        </w:rPr>
        <w:t>Voorbeeld: een metaalbouwer voor aannemers</w:t>
      </w:r>
    </w:p>
    <w:p>
      <w:r>
        <w:rPr>
          <w:b w:val="0"/>
          <w:i/>
          <w:color w:val="4C5D6A"/>
        </w:rPr>
        <w:t>Een verzonnen metaalconstructiebedrijf met 25 mensen, klanten zijn aannemers en architecten.</w:t>
      </w:r>
    </w:p>
    <w:p>
      <w:pPr>
        <w:pStyle w:val="Heading2"/>
      </w:pPr>
      <w:r>
        <w:rPr>
          <w:color w:val="263B4B"/>
        </w:rPr>
        <w:t>1. Doel</w:t>
      </w:r>
    </w:p>
    <w:p>
      <w:r>
        <w:rPr>
          <w:b w:val="0"/>
          <w:i w:val="0"/>
        </w:rPr>
        <w:t>Tegen eind 2027 acht aanvragen per kwartaal van aannemers en architecten die ons via LinkedIn vonden, en vier sollicitaties per jaar van lassers.</w:t>
      </w:r>
    </w:p>
    <w:p>
      <w:pPr>
        <w:pStyle w:val="Heading2"/>
      </w:pPr>
      <w:r>
        <w:rPr>
          <w:color w:val="263B4B"/>
        </w:rPr>
        <w:t>2. Doelgroep</w:t>
      </w:r>
    </w:p>
    <w:p>
      <w:r>
        <w:rPr>
          <w:b w:val="0"/>
          <w:i w:val="0"/>
        </w:rPr>
        <w:t>Projectleiders bij aannemers en architecten zitten op LinkedIn en willen zien dat een project op tijd en volgens plan klaar is. Lassers en monteurs zitten op Facebook en Instagram en willen zien met wie en waaraan ze werken.</w:t>
      </w:r>
    </w:p>
    <w:p>
      <w:pPr>
        <w:pStyle w:val="Heading2"/>
      </w:pPr>
      <w:r>
        <w:rPr>
          <w:color w:val="263B4B"/>
        </w:rPr>
        <w:t>3. Pijlers</w:t>
      </w:r>
    </w:p>
    <w:tbl>
      <w:tblPr>
        <w:tblStyle w:val="TableGrid"/>
        <w:tblW w:type="auto" w:w="0"/>
        <w:jc w:val="left"/>
        <w:tblLook w:firstColumn="1" w:firstRow="1" w:lastColumn="0" w:lastRow="0" w:noHBand="0" w:noVBand="1" w:val="04A0"/>
      </w:tblPr>
      <w:tblGrid>
        <w:gridCol w:w="3251"/>
        <w:gridCol w:w="3251"/>
        <w:gridCol w:w="3251"/>
      </w:tblGrid>
      <w:tr>
        <w:tc>
          <w:tcPr>
            <w:tcW w:type="dxa" w:w="2551"/>
            <w:shd w:val="clear" w:color="auto" w:fill="1B77C4"/>
          </w:tcPr>
          <w:p>
            <w:r/>
            <w:r>
              <w:rPr>
                <w:b/>
                <w:color w:val="FFFFFF"/>
              </w:rPr>
              <w:t>Pijler</w:t>
            </w:r>
          </w:p>
        </w:tc>
        <w:tc>
          <w:tcPr>
            <w:tcW w:type="dxa" w:w="1134"/>
            <w:shd w:val="clear" w:color="auto" w:fill="1B77C4"/>
          </w:tcPr>
          <w:p>
            <w:r/>
            <w:r>
              <w:rPr>
                <w:b/>
                <w:color w:val="FFFFFF"/>
              </w:rPr>
              <w:t>Deel</w:t>
            </w:r>
          </w:p>
        </w:tc>
        <w:tc>
          <w:tcPr>
            <w:tcW w:type="dxa" w:w="5953"/>
            <w:shd w:val="clear" w:color="auto" w:fill="1B77C4"/>
          </w:tcPr>
          <w:p>
            <w:r/>
            <w:r>
              <w:rPr>
                <w:b/>
                <w:color w:val="FFFFFF"/>
              </w:rPr>
              <w:t>Voorbeeld</w:t>
            </w:r>
          </w:p>
        </w:tc>
      </w:tr>
      <w:tr>
        <w:tc>
          <w:tcPr>
            <w:tcW w:type="dxa" w:w="2551"/>
          </w:tcPr>
          <w:p>
            <w:r>
              <w:t>Realisaties</w:t>
            </w:r>
          </w:p>
        </w:tc>
        <w:tc>
          <w:tcPr>
            <w:tcW w:type="dxa" w:w="1134"/>
          </w:tcPr>
          <w:p>
            <w:r>
              <w:t>40%</w:t>
            </w:r>
          </w:p>
        </w:tc>
        <w:tc>
          <w:tcPr>
            <w:tcW w:type="dxa" w:w="5953"/>
          </w:tcPr>
          <w:p>
            <w:r>
              <w:t>Een trap van tekening tot montage, in vier foto's</w:t>
            </w:r>
          </w:p>
        </w:tc>
      </w:tr>
      <w:tr>
        <w:tc>
          <w:tcPr>
            <w:tcW w:type="dxa" w:w="2551"/>
          </w:tcPr>
          <w:p>
            <w:r>
              <w:t>Vakmanschap</w:t>
            </w:r>
          </w:p>
        </w:tc>
        <w:tc>
          <w:tcPr>
            <w:tcW w:type="dxa" w:w="1134"/>
          </w:tcPr>
          <w:p>
            <w:r>
              <w:t>25%</w:t>
            </w:r>
          </w:p>
        </w:tc>
        <w:tc>
          <w:tcPr>
            <w:tcW w:type="dxa" w:w="5953"/>
          </w:tcPr>
          <w:p>
            <w:r>
              <w:t>Een korte video van een moeilijke las</w:t>
            </w:r>
          </w:p>
        </w:tc>
      </w:tr>
      <w:tr>
        <w:tc>
          <w:tcPr>
            <w:tcW w:type="dxa" w:w="2551"/>
          </w:tcPr>
          <w:p>
            <w:r>
              <w:t>Mensen</w:t>
            </w:r>
          </w:p>
        </w:tc>
        <w:tc>
          <w:tcPr>
            <w:tcW w:type="dxa" w:w="1134"/>
          </w:tcPr>
          <w:p>
            <w:r>
              <w:t>25%</w:t>
            </w:r>
          </w:p>
        </w:tc>
        <w:tc>
          <w:tcPr>
            <w:tcW w:type="dxa" w:w="5953"/>
          </w:tcPr>
          <w:p>
            <w:r>
              <w:t>Een collega aan het woord, een vacature</w:t>
            </w:r>
          </w:p>
        </w:tc>
      </w:tr>
      <w:tr>
        <w:tc>
          <w:tcPr>
            <w:tcW w:type="dxa" w:w="2551"/>
          </w:tcPr>
          <w:p>
            <w:r>
              <w:t>Kennis</w:t>
            </w:r>
          </w:p>
        </w:tc>
        <w:tc>
          <w:tcPr>
            <w:tcW w:type="dxa" w:w="1134"/>
          </w:tcPr>
          <w:p>
            <w:r>
              <w:t>10%</w:t>
            </w:r>
          </w:p>
        </w:tc>
        <w:tc>
          <w:tcPr>
            <w:tcW w:type="dxa" w:w="5953"/>
          </w:tcPr>
          <w:p>
            <w:r>
              <w:t>Brandveiligheid van staal in drie zinnen</w:t>
            </w:r>
          </w:p>
        </w:tc>
      </w:tr>
    </w:tbl>
    <w:p/>
    <w:p>
      <w:pPr>
        <w:pStyle w:val="Heading2"/>
      </w:pPr>
      <w:r>
        <w:rPr>
          <w:color w:val="263B4B"/>
        </w:rPr>
        <w:t>4. Ritme</w:t>
      </w:r>
    </w:p>
    <w:tbl>
      <w:tblPr>
        <w:tblStyle w:val="TableGrid"/>
        <w:tblW w:type="auto" w:w="0"/>
        <w:jc w:val="left"/>
        <w:tblLook w:firstColumn="1" w:firstRow="1" w:lastColumn="0" w:lastRow="0" w:noHBand="0" w:noVBand="1" w:val="04A0"/>
      </w:tblPr>
      <w:tblGrid>
        <w:gridCol w:w="2438"/>
        <w:gridCol w:w="2438"/>
        <w:gridCol w:w="2438"/>
        <w:gridCol w:w="2438"/>
      </w:tblGrid>
      <w:tr>
        <w:tc>
          <w:tcPr>
            <w:tcW w:type="dxa" w:w="2381"/>
            <w:shd w:val="clear" w:color="auto" w:fill="1B77C4"/>
          </w:tcPr>
          <w:p>
            <w:r/>
            <w:r>
              <w:rPr>
                <w:b/>
                <w:color w:val="FFFFFF"/>
              </w:rPr>
              <w:t>Kanaal</w:t>
            </w:r>
          </w:p>
        </w:tc>
        <w:tc>
          <w:tcPr>
            <w:tcW w:type="dxa" w:w="2041"/>
            <w:shd w:val="clear" w:color="auto" w:fill="1B77C4"/>
          </w:tcPr>
          <w:p>
            <w:r/>
            <w:r>
              <w:rPr>
                <w:b/>
                <w:color w:val="FFFFFF"/>
              </w:rPr>
              <w:t>Hoe vaak</w:t>
            </w:r>
          </w:p>
        </w:tc>
        <w:tc>
          <w:tcPr>
            <w:tcW w:type="dxa" w:w="2381"/>
            <w:shd w:val="clear" w:color="auto" w:fill="1B77C4"/>
          </w:tcPr>
          <w:p>
            <w:r/>
            <w:r>
              <w:rPr>
                <w:b/>
                <w:color w:val="FFFFFF"/>
              </w:rPr>
              <w:t>Formaat</w:t>
            </w:r>
          </w:p>
        </w:tc>
        <w:tc>
          <w:tcPr>
            <w:tcW w:type="dxa" w:w="2835"/>
            <w:shd w:val="clear" w:color="auto" w:fill="1B77C4"/>
          </w:tcPr>
          <w:p>
            <w:r/>
            <w:r>
              <w:rPr>
                <w:b/>
                <w:color w:val="FFFFFF"/>
              </w:rPr>
              <w:t>Wie</w:t>
            </w:r>
          </w:p>
        </w:tc>
      </w:tr>
      <w:tr>
        <w:tc>
          <w:tcPr>
            <w:tcW w:type="dxa" w:w="2381"/>
          </w:tcPr>
          <w:p>
            <w:r>
              <w:t>LinkedIn bedrijfspagina</w:t>
            </w:r>
          </w:p>
        </w:tc>
        <w:tc>
          <w:tcPr>
            <w:tcW w:type="dxa" w:w="2041"/>
          </w:tcPr>
          <w:p>
            <w:r>
              <w:t>2 per week, di en do</w:t>
            </w:r>
          </w:p>
        </w:tc>
        <w:tc>
          <w:tcPr>
            <w:tcW w:type="dxa" w:w="2381"/>
          </w:tcPr>
          <w:p>
            <w:r>
              <w:t>Foto of carrousel</w:t>
            </w:r>
          </w:p>
        </w:tc>
        <w:tc>
          <w:tcPr>
            <w:tcW w:type="dxa" w:w="2835"/>
          </w:tcPr>
          <w:p>
            <w:r>
              <w:t>Projectleider fotografeert, extern schrijft</w:t>
            </w:r>
          </w:p>
        </w:tc>
      </w:tr>
      <w:tr>
        <w:tc>
          <w:tcPr>
            <w:tcW w:type="dxa" w:w="2381"/>
          </w:tcPr>
          <w:p>
            <w:r>
              <w:t>LinkedIn zaakvoerder</w:t>
            </w:r>
          </w:p>
        </w:tc>
        <w:tc>
          <w:tcPr>
            <w:tcW w:type="dxa" w:w="2041"/>
          </w:tcPr>
          <w:p>
            <w:r>
              <w:t>1 per week</w:t>
            </w:r>
          </w:p>
        </w:tc>
        <w:tc>
          <w:tcPr>
            <w:tcW w:type="dxa" w:w="2381"/>
          </w:tcPr>
          <w:p>
            <w:r>
              <w:t>Tekst met foto</w:t>
            </w:r>
          </w:p>
        </w:tc>
        <w:tc>
          <w:tcPr>
            <w:tcW w:type="dxa" w:w="2835"/>
          </w:tcPr>
          <w:p>
            <w:r>
              <w:t>Zaakvoerder</w:t>
            </w:r>
          </w:p>
        </w:tc>
      </w:tr>
      <w:tr>
        <w:tc>
          <w:tcPr>
            <w:tcW w:type="dxa" w:w="2381"/>
          </w:tcPr>
          <w:p>
            <w:r>
              <w:t>Instagram</w:t>
            </w:r>
          </w:p>
        </w:tc>
        <w:tc>
          <w:tcPr>
            <w:tcW w:type="dxa" w:w="2041"/>
          </w:tcPr>
          <w:p>
            <w:r>
              <w:t>1 reel per 2 weken</w:t>
            </w:r>
          </w:p>
        </w:tc>
        <w:tc>
          <w:tcPr>
            <w:tcW w:type="dxa" w:w="2381"/>
          </w:tcPr>
          <w:p>
            <w:r>
              <w:t>Werf in 20 seconden</w:t>
            </w:r>
          </w:p>
        </w:tc>
        <w:tc>
          <w:tcPr>
            <w:tcW w:type="dxa" w:w="2835"/>
          </w:tcPr>
          <w:p>
            <w:r>
              <w:t>Extern</w:t>
            </w:r>
          </w:p>
        </w:tc>
      </w:tr>
      <w:tr>
        <w:tc>
          <w:tcPr>
            <w:tcW w:type="dxa" w:w="2381"/>
          </w:tcPr>
          <w:p>
            <w:r>
              <w:t>Facebook</w:t>
            </w:r>
          </w:p>
        </w:tc>
        <w:tc>
          <w:tcPr>
            <w:tcW w:type="dxa" w:w="2041"/>
          </w:tcPr>
          <w:p>
            <w:r>
              <w:t>2 per maand</w:t>
            </w:r>
          </w:p>
        </w:tc>
        <w:tc>
          <w:tcPr>
            <w:tcW w:type="dxa" w:w="2381"/>
          </w:tcPr>
          <w:p>
            <w:r>
              <w:t>Vacatures, 150 euro promotie</w:t>
            </w:r>
          </w:p>
        </w:tc>
        <w:tc>
          <w:tcPr>
            <w:tcW w:type="dxa" w:w="2835"/>
          </w:tcPr>
          <w:p>
            <w:r>
              <w:t>Extern, zaakvoerder keurt</w:t>
            </w:r>
          </w:p>
        </w:tc>
      </w:tr>
    </w:tbl>
    <w:p/>
    <w:p>
      <w:pPr>
        <w:pStyle w:val="Heading2"/>
      </w:pPr>
      <w:r>
        <w:rPr>
          <w:color w:val="263B4B"/>
        </w:rPr>
        <w:t>Meten</w:t>
      </w:r>
    </w:p>
    <w:p>
      <w:r>
        <w:rPr>
          <w:b w:val="0"/>
          <w:i w:val="0"/>
        </w:rPr>
        <w:t>Aanvragen die LinkedIn noemen, sollicitaties, volgers bij aannemers en architecten (niet volgers in totaal).</w:t>
      </w:r>
    </w:p>
    <w:p>
      <w:r>
        <w:br w:type="page"/>
      </w:r>
    </w:p>
    <w:p>
      <w:pPr>
        <w:pStyle w:val="Title"/>
      </w:pPr>
      <w:r>
        <w:rPr>
          <w:color w:val="263B4B"/>
        </w:rPr>
        <w:t>Voorbeeld: een bakkerij met twee winkels</w:t>
      </w:r>
    </w:p>
    <w:p>
      <w:r>
        <w:rPr>
          <w:b w:val="0"/>
          <w:i/>
          <w:color w:val="4C5D6A"/>
        </w:rPr>
        <w:t>Een verzonnen bakkerij in Gentbrugge die meer wil verkopen in het weekend en rond de feestdagen.</w:t>
      </w:r>
    </w:p>
    <w:p>
      <w:pPr>
        <w:pStyle w:val="Heading2"/>
      </w:pPr>
      <w:r>
        <w:rPr>
          <w:color w:val="263B4B"/>
        </w:rPr>
        <w:t>1. Doel</w:t>
      </w:r>
    </w:p>
    <w:p>
      <w:r>
        <w:rPr>
          <w:b w:val="0"/>
          <w:i w:val="0"/>
        </w:rPr>
        <w:t>Elke zaterdag de taarten uitverkocht voor 16 uur, en 60 bestellingen via het bestelformulier voor de eindejaarsdagen.</w:t>
      </w:r>
    </w:p>
    <w:p>
      <w:pPr>
        <w:pStyle w:val="Heading2"/>
      </w:pPr>
      <w:r>
        <w:rPr>
          <w:color w:val="263B4B"/>
        </w:rPr>
        <w:t>2. Doelgroep</w:t>
      </w:r>
    </w:p>
    <w:p>
      <w:r>
        <w:rPr>
          <w:b w:val="0"/>
          <w:i w:val="0"/>
        </w:rPr>
        <w:t>Gezinnen en buren uit Gentbrugge en Ledeberg. Ze zitten op Instagram en Facebook, en zoeken op Google naar 'bakker' met de naam van de wijk. Ze willen zien wat er vandaag ligt.</w:t>
      </w:r>
    </w:p>
    <w:p>
      <w:pPr>
        <w:pStyle w:val="Heading2"/>
      </w:pPr>
      <w:r>
        <w:rPr>
          <w:color w:val="263B4B"/>
        </w:rPr>
        <w:t>3. Pijlers</w:t>
      </w:r>
    </w:p>
    <w:tbl>
      <w:tblPr>
        <w:tblStyle w:val="TableGrid"/>
        <w:tblW w:type="auto" w:w="0"/>
        <w:jc w:val="left"/>
        <w:tblLook w:firstColumn="1" w:firstRow="1" w:lastColumn="0" w:lastRow="0" w:noHBand="0" w:noVBand="1" w:val="04A0"/>
      </w:tblPr>
      <w:tblGrid>
        <w:gridCol w:w="3251"/>
        <w:gridCol w:w="3251"/>
        <w:gridCol w:w="3251"/>
      </w:tblGrid>
      <w:tr>
        <w:tc>
          <w:tcPr>
            <w:tcW w:type="dxa" w:w="2551"/>
            <w:shd w:val="clear" w:color="auto" w:fill="1B77C4"/>
          </w:tcPr>
          <w:p>
            <w:r/>
            <w:r>
              <w:rPr>
                <w:b/>
                <w:color w:val="FFFFFF"/>
              </w:rPr>
              <w:t>Pijler</w:t>
            </w:r>
          </w:p>
        </w:tc>
        <w:tc>
          <w:tcPr>
            <w:tcW w:type="dxa" w:w="1134"/>
            <w:shd w:val="clear" w:color="auto" w:fill="1B77C4"/>
          </w:tcPr>
          <w:p>
            <w:r/>
            <w:r>
              <w:rPr>
                <w:b/>
                <w:color w:val="FFFFFF"/>
              </w:rPr>
              <w:t>Deel</w:t>
            </w:r>
          </w:p>
        </w:tc>
        <w:tc>
          <w:tcPr>
            <w:tcW w:type="dxa" w:w="5953"/>
            <w:shd w:val="clear" w:color="auto" w:fill="1B77C4"/>
          </w:tcPr>
          <w:p>
            <w:r/>
            <w:r>
              <w:rPr>
                <w:b/>
                <w:color w:val="FFFFFF"/>
              </w:rPr>
              <w:t>Voorbeeld</w:t>
            </w:r>
          </w:p>
        </w:tc>
      </w:tr>
      <w:tr>
        <w:tc>
          <w:tcPr>
            <w:tcW w:type="dxa" w:w="2551"/>
          </w:tcPr>
          <w:p>
            <w:r>
              <w:t>Vandaag in de toonbank</w:t>
            </w:r>
          </w:p>
        </w:tc>
        <w:tc>
          <w:tcPr>
            <w:tcW w:type="dxa" w:w="1134"/>
          </w:tcPr>
          <w:p>
            <w:r>
              <w:t>40%</w:t>
            </w:r>
          </w:p>
        </w:tc>
        <w:tc>
          <w:tcPr>
            <w:tcW w:type="dxa" w:w="5953"/>
          </w:tcPr>
          <w:p>
            <w:r>
              <w:t>Een foto om 7 uur van wat net uit de oven komt</w:t>
            </w:r>
          </w:p>
        </w:tc>
      </w:tr>
      <w:tr>
        <w:tc>
          <w:tcPr>
            <w:tcW w:type="dxa" w:w="2551"/>
          </w:tcPr>
          <w:p>
            <w:r>
              <w:t>Achter de schermen</w:t>
            </w:r>
          </w:p>
        </w:tc>
        <w:tc>
          <w:tcPr>
            <w:tcW w:type="dxa" w:w="1134"/>
          </w:tcPr>
          <w:p>
            <w:r>
              <w:t>25%</w:t>
            </w:r>
          </w:p>
        </w:tc>
        <w:tc>
          <w:tcPr>
            <w:tcW w:type="dxa" w:w="5953"/>
          </w:tcPr>
          <w:p>
            <w:r>
              <w:t>De oven om 4 uur, de bakker aan het werk</w:t>
            </w:r>
          </w:p>
        </w:tc>
      </w:tr>
      <w:tr>
        <w:tc>
          <w:tcPr>
            <w:tcW w:type="dxa" w:w="2551"/>
          </w:tcPr>
          <w:p>
            <w:r>
              <w:t>Seizoen</w:t>
            </w:r>
          </w:p>
        </w:tc>
        <w:tc>
          <w:tcPr>
            <w:tcW w:type="dxa" w:w="1134"/>
          </w:tcPr>
          <w:p>
            <w:r>
              <w:t>25%</w:t>
            </w:r>
          </w:p>
        </w:tc>
        <w:tc>
          <w:tcPr>
            <w:tcW w:type="dxa" w:w="5953"/>
          </w:tcPr>
          <w:p>
            <w:r>
              <w:t>Koningentaart in januari, paasbrood, speculaas voor Sinterklaas</w:t>
            </w:r>
          </w:p>
        </w:tc>
      </w:tr>
      <w:tr>
        <w:tc>
          <w:tcPr>
            <w:tcW w:type="dxa" w:w="2551"/>
          </w:tcPr>
          <w:p>
            <w:r>
              <w:t>De buurt</w:t>
            </w:r>
          </w:p>
        </w:tc>
        <w:tc>
          <w:tcPr>
            <w:tcW w:type="dxa" w:w="1134"/>
          </w:tcPr>
          <w:p>
            <w:r>
              <w:t>10%</w:t>
            </w:r>
          </w:p>
        </w:tc>
        <w:tc>
          <w:tcPr>
            <w:tcW w:type="dxa" w:w="5953"/>
          </w:tcPr>
          <w:p>
            <w:r>
              <w:t>Brood voor het schoolfeest, de markt op zondag</w:t>
            </w:r>
          </w:p>
        </w:tc>
      </w:tr>
    </w:tbl>
    <w:p/>
    <w:p>
      <w:pPr>
        <w:pStyle w:val="Heading2"/>
      </w:pPr>
      <w:r>
        <w:rPr>
          <w:color w:val="263B4B"/>
        </w:rPr>
        <w:t>4. Ritme</w:t>
      </w:r>
    </w:p>
    <w:tbl>
      <w:tblPr>
        <w:tblStyle w:val="TableGrid"/>
        <w:tblW w:type="auto" w:w="0"/>
        <w:jc w:val="left"/>
        <w:tblLook w:firstColumn="1" w:firstRow="1" w:lastColumn="0" w:lastRow="0" w:noHBand="0" w:noVBand="1" w:val="04A0"/>
      </w:tblPr>
      <w:tblGrid>
        <w:gridCol w:w="2438"/>
        <w:gridCol w:w="2438"/>
        <w:gridCol w:w="2438"/>
        <w:gridCol w:w="2438"/>
      </w:tblGrid>
      <w:tr>
        <w:tc>
          <w:tcPr>
            <w:tcW w:type="dxa" w:w="2381"/>
            <w:shd w:val="clear" w:color="auto" w:fill="1B77C4"/>
          </w:tcPr>
          <w:p>
            <w:r/>
            <w:r>
              <w:rPr>
                <w:b/>
                <w:color w:val="FFFFFF"/>
              </w:rPr>
              <w:t>Kanaal</w:t>
            </w:r>
          </w:p>
        </w:tc>
        <w:tc>
          <w:tcPr>
            <w:tcW w:type="dxa" w:w="2041"/>
            <w:shd w:val="clear" w:color="auto" w:fill="1B77C4"/>
          </w:tcPr>
          <w:p>
            <w:r/>
            <w:r>
              <w:rPr>
                <w:b/>
                <w:color w:val="FFFFFF"/>
              </w:rPr>
              <w:t>Hoe vaak</w:t>
            </w:r>
          </w:p>
        </w:tc>
        <w:tc>
          <w:tcPr>
            <w:tcW w:type="dxa" w:w="2381"/>
            <w:shd w:val="clear" w:color="auto" w:fill="1B77C4"/>
          </w:tcPr>
          <w:p>
            <w:r/>
            <w:r>
              <w:rPr>
                <w:b/>
                <w:color w:val="FFFFFF"/>
              </w:rPr>
              <w:t>Formaat</w:t>
            </w:r>
          </w:p>
        </w:tc>
        <w:tc>
          <w:tcPr>
            <w:tcW w:type="dxa" w:w="2835"/>
            <w:shd w:val="clear" w:color="auto" w:fill="1B77C4"/>
          </w:tcPr>
          <w:p>
            <w:r/>
            <w:r>
              <w:rPr>
                <w:b/>
                <w:color w:val="FFFFFF"/>
              </w:rPr>
              <w:t>Wie</w:t>
            </w:r>
          </w:p>
        </w:tc>
      </w:tr>
      <w:tr>
        <w:tc>
          <w:tcPr>
            <w:tcW w:type="dxa" w:w="2381"/>
          </w:tcPr>
          <w:p>
            <w:r>
              <w:t>Instagram stories</w:t>
            </w:r>
          </w:p>
        </w:tc>
        <w:tc>
          <w:tcPr>
            <w:tcW w:type="dxa" w:w="2041"/>
          </w:tcPr>
          <w:p>
            <w:r>
              <w:t>Elke ochtend</w:t>
            </w:r>
          </w:p>
        </w:tc>
        <w:tc>
          <w:tcPr>
            <w:tcW w:type="dxa" w:w="2381"/>
          </w:tcPr>
          <w:p>
            <w:r>
              <w:t>Foto van de toonbank</w:t>
            </w:r>
          </w:p>
        </w:tc>
        <w:tc>
          <w:tcPr>
            <w:tcW w:type="dxa" w:w="2835"/>
          </w:tcPr>
          <w:p>
            <w:r>
              <w:t>Bakker</w:t>
            </w:r>
          </w:p>
        </w:tc>
      </w:tr>
      <w:tr>
        <w:tc>
          <w:tcPr>
            <w:tcW w:type="dxa" w:w="2381"/>
          </w:tcPr>
          <w:p>
            <w:r>
              <w:t>Instagram en Facebook</w:t>
            </w:r>
          </w:p>
        </w:tc>
        <w:tc>
          <w:tcPr>
            <w:tcW w:type="dxa" w:w="2041"/>
          </w:tcPr>
          <w:p>
            <w:r>
              <w:t>3 per week</w:t>
            </w:r>
          </w:p>
        </w:tc>
        <w:tc>
          <w:tcPr>
            <w:tcW w:type="dxa" w:w="2381"/>
          </w:tcPr>
          <w:p>
            <w:r>
              <w:t>Foto of korte video</w:t>
            </w:r>
          </w:p>
        </w:tc>
        <w:tc>
          <w:tcPr>
            <w:tcW w:type="dxa" w:w="2835"/>
          </w:tcPr>
          <w:p>
            <w:r>
              <w:t>Dochter van de bakker</w:t>
            </w:r>
          </w:p>
        </w:tc>
      </w:tr>
      <w:tr>
        <w:tc>
          <w:tcPr>
            <w:tcW w:type="dxa" w:w="2381"/>
          </w:tcPr>
          <w:p>
            <w:r>
              <w:t>Google-bedrijfsprofiel</w:t>
            </w:r>
          </w:p>
        </w:tc>
        <w:tc>
          <w:tcPr>
            <w:tcW w:type="dxa" w:w="2041"/>
          </w:tcPr>
          <w:p>
            <w:r>
              <w:t>1 per week</w:t>
            </w:r>
          </w:p>
        </w:tc>
        <w:tc>
          <w:tcPr>
            <w:tcW w:type="dxa" w:w="2381"/>
          </w:tcPr>
          <w:p>
            <w:r>
              <w:t>Update met foto</w:t>
            </w:r>
          </w:p>
        </w:tc>
        <w:tc>
          <w:tcPr>
            <w:tcW w:type="dxa" w:w="2835"/>
          </w:tcPr>
          <w:p>
            <w:r>
              <w:t>Dochter van de bakker</w:t>
            </w:r>
          </w:p>
        </w:tc>
      </w:tr>
      <w:tr>
        <w:tc>
          <w:tcPr>
            <w:tcW w:type="dxa" w:w="2381"/>
          </w:tcPr>
          <w:p>
            <w:r>
              <w:t>Eindejaar</w:t>
            </w:r>
          </w:p>
        </w:tc>
        <w:tc>
          <w:tcPr>
            <w:tcW w:type="dxa" w:w="2041"/>
          </w:tcPr>
          <w:p>
            <w:r>
              <w:t>4 weken vooraf</w:t>
            </w:r>
          </w:p>
        </w:tc>
        <w:tc>
          <w:tcPr>
            <w:tcW w:type="dxa" w:w="2381"/>
          </w:tcPr>
          <w:p>
            <w:r>
              <w:t>Bestelperiode aankondigen</w:t>
            </w:r>
          </w:p>
        </w:tc>
        <w:tc>
          <w:tcPr>
            <w:tcW w:type="dxa" w:w="2835"/>
          </w:tcPr>
          <w:p>
            <w:r>
              <w:t>Iedereen</w:t>
            </w:r>
          </w:p>
        </w:tc>
      </w:tr>
    </w:tbl>
    <w:p/>
    <w:p>
      <w:pPr>
        <w:pStyle w:val="Heading2"/>
      </w:pPr>
      <w:r>
        <w:rPr>
          <w:color w:val="263B4B"/>
        </w:rPr>
        <w:t>Meten</w:t>
      </w:r>
    </w:p>
    <w:p>
      <w:r>
        <w:rPr>
          <w:b w:val="0"/>
          <w:i w:val="0"/>
        </w:rPr>
        <w:t>Uur waarop de taarten op zijn, bestellingen via het formulier, berichten die opgeslagen of gedeeld worden.</w:t>
      </w:r>
    </w:p>
    <w:p>
      <w:r>
        <w:br w:type="page"/>
      </w:r>
    </w:p>
    <w:p>
      <w:pPr>
        <w:pStyle w:val="Title"/>
      </w:pPr>
      <w:r>
        <w:rPr>
          <w:color w:val="263B4B"/>
        </w:rPr>
        <w:t>Formaten en limieten per kanaal</w:t>
      </w:r>
    </w:p>
    <w:p>
      <w:r>
        <w:rPr>
          <w:b w:val="0"/>
          <w:i/>
          <w:color w:val="4C5D6A"/>
        </w:rPr>
        <w:t>Nagekeken op 22 oktober 2026 in de documentatie van Meta, LinkedIn, YouTube en TikTok. Platformen passen dit aan: kijk het na voor een grote campagne.</w:t>
      </w:r>
    </w:p>
    <w:tbl>
      <w:tblPr>
        <w:tblStyle w:val="TableGrid"/>
        <w:tblW w:type="auto" w:w="0"/>
        <w:jc w:val="left"/>
        <w:tblLook w:firstColumn="1" w:firstRow="1" w:lastColumn="0" w:lastRow="0" w:noHBand="0" w:noVBand="1" w:val="04A0"/>
      </w:tblPr>
      <w:tblGrid>
        <w:gridCol w:w="2438"/>
        <w:gridCol w:w="2438"/>
        <w:gridCol w:w="2438"/>
        <w:gridCol w:w="2438"/>
      </w:tblGrid>
      <w:tr>
        <w:tc>
          <w:tcPr>
            <w:tcW w:type="dxa" w:w="2381"/>
            <w:shd w:val="clear" w:color="auto" w:fill="1B77C4"/>
          </w:tcPr>
          <w:p>
            <w:r/>
            <w:r>
              <w:rPr>
                <w:b/>
                <w:color w:val="FFFFFF"/>
              </w:rPr>
              <w:t>Kanaal en formaat</w:t>
            </w:r>
          </w:p>
        </w:tc>
        <w:tc>
          <w:tcPr>
            <w:tcW w:type="dxa" w:w="2041"/>
            <w:shd w:val="clear" w:color="auto" w:fill="1B77C4"/>
          </w:tcPr>
          <w:p>
            <w:r/>
            <w:r>
              <w:rPr>
                <w:b/>
                <w:color w:val="FFFFFF"/>
              </w:rPr>
              <w:t>Verhouding</w:t>
            </w:r>
          </w:p>
        </w:tc>
        <w:tc>
          <w:tcPr>
            <w:tcW w:type="dxa" w:w="2494"/>
            <w:shd w:val="clear" w:color="auto" w:fill="1B77C4"/>
          </w:tcPr>
          <w:p>
            <w:r/>
            <w:r>
              <w:rPr>
                <w:b/>
                <w:color w:val="FFFFFF"/>
              </w:rPr>
              <w:t>Pixels of lengte</w:t>
            </w:r>
          </w:p>
        </w:tc>
        <w:tc>
          <w:tcPr>
            <w:tcW w:type="dxa" w:w="2835"/>
            <w:shd w:val="clear" w:color="auto" w:fill="1B77C4"/>
          </w:tcPr>
          <w:p>
            <w:r/>
            <w:r>
              <w:rPr>
                <w:b/>
                <w:color w:val="FFFFFF"/>
              </w:rPr>
              <w:t>Tekst en limieten</w:t>
            </w:r>
          </w:p>
        </w:tc>
      </w:tr>
      <w:tr>
        <w:tc>
          <w:tcPr>
            <w:tcW w:type="dxa" w:w="2381"/>
          </w:tcPr>
          <w:p>
            <w:r>
              <w:t>Instagram en Facebook, foto in de feed</w:t>
            </w:r>
          </w:p>
        </w:tc>
        <w:tc>
          <w:tcPr>
            <w:tcW w:type="dxa" w:w="2041"/>
          </w:tcPr>
          <w:p>
            <w:r>
              <w:t>4:5 (Instagram aanvaardt 4:5 tot 1,91:1)</w:t>
            </w:r>
          </w:p>
        </w:tc>
        <w:tc>
          <w:tcPr>
            <w:tcW w:type="dxa" w:w="2494"/>
          </w:tcPr>
          <w:p>
            <w:r>
              <w:t>1440 x 1800 aanbevolen</w:t>
            </w:r>
          </w:p>
        </w:tc>
        <w:tc>
          <w:tcPr>
            <w:tcW w:type="dxa" w:w="2835"/>
          </w:tcPr>
          <w:p>
            <w:r>
              <w:t>Instagram: bijschrift tot 2.200 tekens en 5 hashtags</w:t>
            </w:r>
          </w:p>
        </w:tc>
      </w:tr>
      <w:tr>
        <w:tc>
          <w:tcPr>
            <w:tcW w:type="dxa" w:w="2381"/>
          </w:tcPr>
          <w:p>
            <w:r>
              <w:t>Instagram, carrousel</w:t>
            </w:r>
          </w:p>
        </w:tc>
        <w:tc>
          <w:tcPr>
            <w:tcW w:type="dxa" w:w="2041"/>
          </w:tcPr>
          <w:p>
            <w:r>
              <w:t>4:5 voor elke dia</w:t>
            </w:r>
          </w:p>
        </w:tc>
        <w:tc>
          <w:tcPr>
            <w:tcW w:type="dxa" w:w="2494"/>
          </w:tcPr>
          <w:p>
            <w:r>
              <w:t>Tot 20 foto's of video's</w:t>
            </w:r>
          </w:p>
        </w:tc>
        <w:tc>
          <w:tcPr>
            <w:tcW w:type="dxa" w:w="2835"/>
          </w:tcPr>
          <w:p>
            <w:r>
              <w:t>Een bijschrift voor de hele carrousel</w:t>
            </w:r>
          </w:p>
        </w:tc>
      </w:tr>
      <w:tr>
        <w:tc>
          <w:tcPr>
            <w:tcW w:type="dxa" w:w="2381"/>
          </w:tcPr>
          <w:p>
            <w:r>
              <w:t>Instagram, reel</w:t>
            </w:r>
          </w:p>
        </w:tc>
        <w:tc>
          <w:tcPr>
            <w:tcW w:type="dxa" w:w="2041"/>
          </w:tcPr>
          <w:p>
            <w:r>
              <w:t>9:16</w:t>
            </w:r>
          </w:p>
        </w:tc>
        <w:tc>
          <w:tcPr>
            <w:tcW w:type="dxa" w:w="2494"/>
          </w:tcPr>
          <w:p>
            <w:r>
              <w:t>1440 x 2560 aanbevolen; 3 seconden tot 15 minuten</w:t>
            </w:r>
          </w:p>
        </w:tc>
        <w:tc>
          <w:tcPr>
            <w:tcW w:type="dxa" w:w="2835"/>
          </w:tcPr>
          <w:p>
            <w:r>
              <w:t>Hou 14% boven, 35% onder en 6% opzij vrij van tekst</w:t>
            </w:r>
          </w:p>
        </w:tc>
      </w:tr>
      <w:tr>
        <w:tc>
          <w:tcPr>
            <w:tcW w:type="dxa" w:w="2381"/>
          </w:tcPr>
          <w:p>
            <w:r>
              <w:t>LinkedIn, post</w:t>
            </w:r>
          </w:p>
        </w:tc>
        <w:tc>
          <w:tcPr>
            <w:tcW w:type="dxa" w:w="2041"/>
          </w:tcPr>
          <w:p>
            <w:r>
              <w:t>Video tussen 1:2,4 en 2,4:1</w:t>
            </w:r>
          </w:p>
        </w:tc>
        <w:tc>
          <w:tcPr>
            <w:tcW w:type="dxa" w:w="2494"/>
          </w:tcPr>
          <w:p>
            <w:r>
              <w:t>Video 3 seconden tot 15 minuten, tot 5 GB</w:t>
            </w:r>
          </w:p>
        </w:tc>
        <w:tc>
          <w:tcPr>
            <w:tcW w:type="dxa" w:w="2835"/>
          </w:tcPr>
          <w:p>
            <w:r>
              <w:t>Tot 3.000 tekens per post</w:t>
            </w:r>
          </w:p>
        </w:tc>
      </w:tr>
      <w:tr>
        <w:tc>
          <w:tcPr>
            <w:tcW w:type="dxa" w:w="2381"/>
          </w:tcPr>
          <w:p>
            <w:r>
              <w:t>YouTube Shorts</w:t>
            </w:r>
          </w:p>
        </w:tc>
        <w:tc>
          <w:tcPr>
            <w:tcW w:type="dxa" w:w="2041"/>
          </w:tcPr>
          <w:p>
            <w:r>
              <w:t>9:16 of 1:1</w:t>
            </w:r>
          </w:p>
        </w:tc>
        <w:tc>
          <w:tcPr>
            <w:tcW w:type="dxa" w:w="2494"/>
          </w:tcPr>
          <w:p>
            <w:r>
              <w:t>Tot 3 minuten</w:t>
            </w:r>
          </w:p>
        </w:tc>
        <w:tc>
          <w:tcPr>
            <w:tcW w:type="dxa" w:w="2835"/>
          </w:tcPr>
          <w:p>
            <w:r>
              <w:t>Breder dan vierkant wordt een gewone video</w:t>
            </w:r>
          </w:p>
        </w:tc>
      </w:tr>
      <w:tr>
        <w:tc>
          <w:tcPr>
            <w:tcW w:type="dxa" w:w="2381"/>
          </w:tcPr>
          <w:p>
            <w:r>
              <w:t>TikTok</w:t>
            </w:r>
          </w:p>
        </w:tc>
        <w:tc>
          <w:tcPr>
            <w:tcW w:type="dxa" w:w="2041"/>
          </w:tcPr>
          <w:p>
            <w:r>
              <w:t>9:16 aanbevolen</w:t>
            </w:r>
          </w:p>
        </w:tc>
        <w:tc>
          <w:tcPr>
            <w:tcW w:type="dxa" w:w="2494"/>
          </w:tcPr>
          <w:p>
            <w:r>
              <w:t>Minstens 540 x 960; advertentievideo tot 10 minuten</w:t>
            </w:r>
          </w:p>
        </w:tc>
        <w:tc>
          <w:tcPr>
            <w:tcW w:type="dxa" w:w="2835"/>
          </w:tcPr>
          <w:p>
            <w:r>
              <w:t>Advertentievideo tot 500 MB</w:t>
            </w:r>
          </w:p>
        </w:tc>
      </w:tr>
    </w:tbl>
    <w:p/>
    <w:p>
      <w:r>
        <w:rPr>
          <w:b w:val="0"/>
          <w:i/>
          <w:color w:val="4C5D6A"/>
          <w:sz w:val="17"/>
        </w:rPr>
        <w:t>Sjabloon van VBS Marketing, Gent. vbsmarketing.eu/nl/sjablonen</w:t>
      </w:r>
    </w:p>
    <w:sectPr w:rsidR="00FC693F" w:rsidRPr="0006063C" w:rsidSect="00034616">
      <w:pgSz w:w="11906" w:h="16838"/>
      <w:pgMar w:top="964" w:right="1077" w:bottom="964"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263B4B"/>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263B4B"/>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263B4B"/>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263B4B"/>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VBS Marketing</dc:creator>
  <cp:keywords/>
  <dc:description>generated by python-docx</dc:description>
  <cp:lastModifiedBy/>
  <cp:revision>1</cp:revision>
  <dcterms:created xsi:type="dcterms:W3CDTF">2013-12-23T23:15:00Z</dcterms:created>
  <dcterms:modified xsi:type="dcterms:W3CDTF">2013-12-23T23:15:00Z</dcterms:modified>
  <cp:category/>
  <dc:language>nl-BE</dc:language>
</cp:coreProperties>
</file>